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EF7" w14:textId="77777777" w:rsidR="00931BB4" w:rsidRPr="0003698A" w:rsidRDefault="00931BB4" w:rsidP="00931BB4">
      <w:pPr>
        <w:rPr>
          <w:rFonts w:ascii="黑体" w:eastAsia="黑体" w:hAnsi="黑体" w:cs="宋体"/>
          <w:kern w:val="0"/>
          <w:sz w:val="32"/>
          <w:szCs w:val="32"/>
        </w:rPr>
      </w:pPr>
      <w:r w:rsidRPr="0003698A">
        <w:rPr>
          <w:rFonts w:ascii="黑体" w:eastAsia="黑体" w:hAnsi="黑体" w:cs="宋体" w:hint="eastAsia"/>
          <w:kern w:val="0"/>
          <w:sz w:val="32"/>
          <w:szCs w:val="32"/>
        </w:rPr>
        <w:t>附件4</w:t>
      </w:r>
    </w:p>
    <w:p w14:paraId="3FB0024A" w14:textId="77777777" w:rsidR="00931BB4" w:rsidRDefault="00931BB4" w:rsidP="00931BB4">
      <w:pPr>
        <w:jc w:val="center"/>
        <w:rPr>
          <w:rFonts w:cs="宋体"/>
          <w:b/>
          <w:bCs/>
          <w:kern w:val="0"/>
          <w:szCs w:val="24"/>
        </w:rPr>
      </w:pPr>
    </w:p>
    <w:p w14:paraId="5E54B4C3" w14:textId="77777777" w:rsidR="00931BB4" w:rsidRPr="002912C2" w:rsidRDefault="00931BB4" w:rsidP="00931BB4">
      <w:pPr>
        <w:jc w:val="center"/>
        <w:rPr>
          <w:rFonts w:cs="宋体"/>
          <w:b/>
          <w:bCs/>
          <w:kern w:val="0"/>
          <w:szCs w:val="24"/>
        </w:rPr>
      </w:pPr>
      <w:r w:rsidRPr="002912C2">
        <w:rPr>
          <w:rFonts w:cs="宋体" w:hint="eastAsia"/>
          <w:b/>
          <w:bCs/>
          <w:kern w:val="0"/>
          <w:szCs w:val="24"/>
        </w:rPr>
        <w:t>“提问与猜想”创新实践项目评审要点</w:t>
      </w:r>
    </w:p>
    <w:tbl>
      <w:tblPr>
        <w:tblStyle w:val="a3"/>
        <w:tblW w:w="5000" w:type="pct"/>
        <w:tblLook w:val="04A0" w:firstRow="1" w:lastRow="0" w:firstColumn="1" w:lastColumn="0" w:noHBand="0" w:noVBand="1"/>
      </w:tblPr>
      <w:tblGrid>
        <w:gridCol w:w="1533"/>
        <w:gridCol w:w="11327"/>
        <w:gridCol w:w="906"/>
      </w:tblGrid>
      <w:tr w:rsidR="00931BB4" w:rsidRPr="00431329" w14:paraId="37F7BA0D" w14:textId="77777777" w:rsidTr="00602063">
        <w:trPr>
          <w:trHeight w:val="20"/>
        </w:trPr>
        <w:tc>
          <w:tcPr>
            <w:tcW w:w="557" w:type="pct"/>
            <w:vAlign w:val="center"/>
          </w:tcPr>
          <w:p w14:paraId="72A77B8C" w14:textId="77777777" w:rsidR="00931BB4" w:rsidRPr="00431329" w:rsidRDefault="00931BB4"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评审要点</w:t>
            </w:r>
          </w:p>
        </w:tc>
        <w:tc>
          <w:tcPr>
            <w:tcW w:w="4114" w:type="pct"/>
            <w:vAlign w:val="center"/>
          </w:tcPr>
          <w:p w14:paraId="1E3B9A7B" w14:textId="77777777" w:rsidR="00931BB4" w:rsidRPr="00431329" w:rsidRDefault="00931BB4"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评审内容</w:t>
            </w:r>
          </w:p>
        </w:tc>
        <w:tc>
          <w:tcPr>
            <w:tcW w:w="329" w:type="pct"/>
            <w:vAlign w:val="center"/>
          </w:tcPr>
          <w:p w14:paraId="6FA21475" w14:textId="77777777" w:rsidR="00931BB4" w:rsidRPr="00431329" w:rsidRDefault="00931BB4" w:rsidP="00602063">
            <w:pPr>
              <w:jc w:val="center"/>
              <w:rPr>
                <w:rFonts w:ascii="仿宋" w:eastAsia="仿宋" w:hAnsi="仿宋" w:cs="仿宋_GB2312"/>
                <w:b/>
                <w:sz w:val="21"/>
                <w:szCs w:val="21"/>
              </w:rPr>
            </w:pPr>
            <w:r w:rsidRPr="00431329">
              <w:rPr>
                <w:rFonts w:ascii="仿宋" w:eastAsia="仿宋" w:hAnsi="仿宋" w:cs="仿宋_GB2312" w:hint="eastAsia"/>
                <w:b/>
                <w:sz w:val="21"/>
                <w:szCs w:val="21"/>
              </w:rPr>
              <w:t>分值</w:t>
            </w:r>
          </w:p>
        </w:tc>
      </w:tr>
      <w:tr w:rsidR="00931BB4" w:rsidRPr="00431329" w14:paraId="34DA38B7" w14:textId="77777777" w:rsidTr="00602063">
        <w:trPr>
          <w:trHeight w:val="2753"/>
        </w:trPr>
        <w:tc>
          <w:tcPr>
            <w:tcW w:w="557" w:type="pct"/>
            <w:vAlign w:val="center"/>
          </w:tcPr>
          <w:p w14:paraId="35A94DC7" w14:textId="77777777" w:rsidR="00931BB4" w:rsidRPr="00431329" w:rsidRDefault="00931BB4" w:rsidP="00602063">
            <w:pPr>
              <w:jc w:val="center"/>
              <w:rPr>
                <w:rFonts w:ascii="仿宋" w:eastAsia="仿宋" w:hAnsi="仿宋" w:cs="仿宋_GB2312"/>
                <w:bCs/>
                <w:sz w:val="21"/>
                <w:szCs w:val="21"/>
              </w:rPr>
            </w:pPr>
            <w:r w:rsidRPr="00431329">
              <w:rPr>
                <w:rFonts w:ascii="仿宋" w:eastAsia="仿宋" w:hAnsi="仿宋" w:cs="仿宋_GB2312" w:hint="eastAsia"/>
                <w:sz w:val="21"/>
                <w:szCs w:val="21"/>
              </w:rPr>
              <w:t>教育维度</w:t>
            </w:r>
          </w:p>
        </w:tc>
        <w:tc>
          <w:tcPr>
            <w:tcW w:w="4114" w:type="pct"/>
            <w:vAlign w:val="center"/>
          </w:tcPr>
          <w:p w14:paraId="3B19A8F4" w14:textId="77777777" w:rsidR="00931BB4" w:rsidRPr="00431329" w:rsidRDefault="00931BB4" w:rsidP="00602063">
            <w:pPr>
              <w:spacing w:beforeLines="50" w:before="163"/>
              <w:jc w:val="left"/>
              <w:rPr>
                <w:rFonts w:ascii="仿宋" w:eastAsia="仿宋" w:hAnsi="仿宋" w:cs="仿宋_GB2312"/>
                <w:sz w:val="21"/>
                <w:szCs w:val="21"/>
              </w:rPr>
            </w:pPr>
            <w:r w:rsidRPr="00431329">
              <w:rPr>
                <w:rFonts w:ascii="仿宋" w:eastAsia="仿宋" w:hAnsi="仿宋" w:cs="仿宋_GB2312" w:hint="eastAsia"/>
                <w:sz w:val="21"/>
                <w:szCs w:val="21"/>
              </w:rPr>
              <w:t>1.项目应弘扬正确的价值观，</w:t>
            </w:r>
            <w:proofErr w:type="gramStart"/>
            <w:r w:rsidRPr="00431329">
              <w:rPr>
                <w:rFonts w:ascii="仿宋" w:eastAsia="仿宋" w:hAnsi="仿宋" w:cs="仿宋_GB2312" w:hint="eastAsia"/>
                <w:sz w:val="21"/>
                <w:szCs w:val="21"/>
              </w:rPr>
              <w:t>体现家</w:t>
            </w:r>
            <w:proofErr w:type="gramEnd"/>
            <w:r w:rsidRPr="00431329">
              <w:rPr>
                <w:rFonts w:ascii="仿宋" w:eastAsia="仿宋" w:hAnsi="仿宋" w:cs="仿宋_GB2312" w:hint="eastAsia"/>
                <w:sz w:val="21"/>
                <w:szCs w:val="21"/>
              </w:rPr>
              <w:t>国情怀，恪守伦理规范，有助于培育科学家精神。引导学生面向世界科技前沿、面向经济主战场、面向国家重大需求、面向人民生命健康，发现和提出原创性问题、应答挑战性问题。</w:t>
            </w:r>
          </w:p>
          <w:p w14:paraId="6273746D"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2.体现团队对创新实践所需知识（专业知识、行业知识等）与技能（计划、组织、领导、控制、创新等）的娴熟掌握与应用，展现创新实践教育提升科研工作者综合能力的效力。</w:t>
            </w:r>
          </w:p>
          <w:p w14:paraId="024666FF"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4.项目充分体现团队解决复杂问题的综合能力和高级思维；体现项目成长对团队成员科学家精神、意识、能力的锻炼和提升作用。</w:t>
            </w:r>
          </w:p>
          <w:p w14:paraId="61E9FF9B" w14:textId="77777777" w:rsidR="00931BB4" w:rsidRPr="00431329" w:rsidRDefault="00931BB4" w:rsidP="00602063">
            <w:pPr>
              <w:spacing w:afterLines="50" w:after="163"/>
              <w:jc w:val="left"/>
              <w:rPr>
                <w:rFonts w:ascii="仿宋" w:eastAsia="仿宋" w:hAnsi="仿宋" w:cs="仿宋_GB2312"/>
                <w:bCs/>
                <w:sz w:val="21"/>
                <w:szCs w:val="21"/>
              </w:rPr>
            </w:pPr>
            <w:r w:rsidRPr="00431329">
              <w:rPr>
                <w:rFonts w:ascii="仿宋" w:eastAsia="仿宋" w:hAnsi="仿宋" w:cs="仿宋_GB2312" w:hint="eastAsia"/>
                <w:sz w:val="21"/>
                <w:szCs w:val="21"/>
              </w:rPr>
              <w:t>5.项目能充分体现对学生思维创新、方法创新、理论创新的锻炼与培养，激发学生科学兴趣、探索未知世界；体现多学科交叉、批判性思维能力、知识整合能力、沟通协作能力、多元文化理解能力和全球视野等模式在项目的产生与执行中的重要作用。</w:t>
            </w:r>
          </w:p>
        </w:tc>
        <w:tc>
          <w:tcPr>
            <w:tcW w:w="329" w:type="pct"/>
            <w:vAlign w:val="center"/>
          </w:tcPr>
          <w:p w14:paraId="68FFB546" w14:textId="77777777" w:rsidR="00931BB4" w:rsidRPr="00431329" w:rsidRDefault="00931BB4" w:rsidP="00602063">
            <w:pPr>
              <w:jc w:val="center"/>
              <w:rPr>
                <w:rFonts w:ascii="仿宋" w:eastAsia="仿宋" w:hAnsi="仿宋" w:cs="仿宋_GB2312"/>
                <w:bCs/>
                <w:sz w:val="21"/>
                <w:szCs w:val="21"/>
              </w:rPr>
            </w:pPr>
            <w:r w:rsidRPr="00431329">
              <w:rPr>
                <w:rFonts w:ascii="仿宋" w:eastAsia="仿宋" w:hAnsi="仿宋" w:cs="仿宋_GB2312" w:hint="eastAsia"/>
                <w:bCs/>
                <w:sz w:val="21"/>
                <w:szCs w:val="21"/>
              </w:rPr>
              <w:t>10</w:t>
            </w:r>
          </w:p>
        </w:tc>
      </w:tr>
      <w:tr w:rsidR="00931BB4" w:rsidRPr="00431329" w14:paraId="2254F1EC" w14:textId="77777777" w:rsidTr="00602063">
        <w:trPr>
          <w:trHeight w:val="20"/>
        </w:trPr>
        <w:tc>
          <w:tcPr>
            <w:tcW w:w="557" w:type="pct"/>
            <w:vAlign w:val="center"/>
          </w:tcPr>
          <w:p w14:paraId="32BE88BE"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师生交流维度</w:t>
            </w:r>
          </w:p>
        </w:tc>
        <w:tc>
          <w:tcPr>
            <w:tcW w:w="4114" w:type="pct"/>
            <w:vAlign w:val="center"/>
          </w:tcPr>
          <w:p w14:paraId="5290A6B5"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1.项目指导教师在学生思想价值引领、学业指导与规划、学习方式转变、学科专业基本认识等方面予以引导与帮助。</w:t>
            </w:r>
          </w:p>
          <w:p w14:paraId="125844C0"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2.项目得到指导教师充分支持和关注，项目团队与导师交流持续有效，形式丰富多样。</w:t>
            </w:r>
          </w:p>
          <w:p w14:paraId="5F5228CE"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3.项目组织的学术讲座、学术沙龙、实验室参观受到学生关注，学生报名参加积极踊跃，影响范围广。</w:t>
            </w:r>
          </w:p>
          <w:p w14:paraId="6DF4435F"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4.师生关系融洽，形成良好互动。</w:t>
            </w:r>
          </w:p>
        </w:tc>
        <w:tc>
          <w:tcPr>
            <w:tcW w:w="329" w:type="pct"/>
            <w:vAlign w:val="center"/>
          </w:tcPr>
          <w:p w14:paraId="4EC979DD" w14:textId="77777777" w:rsidR="00931BB4" w:rsidRPr="00431329" w:rsidRDefault="00931BB4" w:rsidP="00602063">
            <w:pPr>
              <w:jc w:val="center"/>
              <w:rPr>
                <w:rFonts w:ascii="仿宋" w:eastAsia="仿宋" w:hAnsi="仿宋" w:cs="仿宋_GB2312"/>
                <w:bCs/>
                <w:sz w:val="21"/>
                <w:szCs w:val="21"/>
              </w:rPr>
            </w:pPr>
            <w:r w:rsidRPr="00431329">
              <w:rPr>
                <w:rFonts w:ascii="仿宋" w:eastAsia="仿宋" w:hAnsi="仿宋" w:cs="仿宋_GB2312" w:hint="eastAsia"/>
                <w:bCs/>
                <w:sz w:val="21"/>
                <w:szCs w:val="21"/>
              </w:rPr>
              <w:t>30</w:t>
            </w:r>
          </w:p>
        </w:tc>
      </w:tr>
      <w:tr w:rsidR="00931BB4" w:rsidRPr="00431329" w14:paraId="7D983A41" w14:textId="77777777" w:rsidTr="00602063">
        <w:trPr>
          <w:trHeight w:val="20"/>
        </w:trPr>
        <w:tc>
          <w:tcPr>
            <w:tcW w:w="557" w:type="pct"/>
            <w:vAlign w:val="center"/>
          </w:tcPr>
          <w:p w14:paraId="2FD1AE05"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创新维度</w:t>
            </w:r>
          </w:p>
        </w:tc>
        <w:tc>
          <w:tcPr>
            <w:tcW w:w="4114" w:type="pct"/>
            <w:vAlign w:val="center"/>
          </w:tcPr>
          <w:p w14:paraId="1A0DD401"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1.项目遵循从在学习和生活中善于发现问题、大胆提出原创性问题，提出猜想与假设，制定计划与设计实验，进行实验与收集数据，分析与论证的一般过程，进而实现从现象向本质、从创意向验证的跨越。</w:t>
            </w:r>
          </w:p>
          <w:p w14:paraId="1F8AEA34"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2.团队能够基于学科专业知识并运用各</w:t>
            </w:r>
            <w:proofErr w:type="gramStart"/>
            <w:r w:rsidRPr="00431329">
              <w:rPr>
                <w:rFonts w:ascii="仿宋" w:eastAsia="仿宋" w:hAnsi="仿宋" w:cs="仿宋_GB2312" w:hint="eastAsia"/>
                <w:sz w:val="21"/>
                <w:szCs w:val="21"/>
              </w:rPr>
              <w:t>类创新</w:t>
            </w:r>
            <w:proofErr w:type="gramEnd"/>
            <w:r w:rsidRPr="00431329">
              <w:rPr>
                <w:rFonts w:ascii="仿宋" w:eastAsia="仿宋" w:hAnsi="仿宋" w:cs="仿宋_GB2312" w:hint="eastAsia"/>
                <w:sz w:val="21"/>
                <w:szCs w:val="21"/>
              </w:rPr>
              <w:t>的理念和范式，解决现实的实际需求。</w:t>
            </w:r>
          </w:p>
          <w:p w14:paraId="2F479D71"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lastRenderedPageBreak/>
              <w:t>3.项目能够勇于挑战科学极限，敢于提问质疑，并产生有质量的创新验证成果以体现团队的创新力。</w:t>
            </w:r>
          </w:p>
        </w:tc>
        <w:tc>
          <w:tcPr>
            <w:tcW w:w="329" w:type="pct"/>
            <w:vAlign w:val="center"/>
          </w:tcPr>
          <w:p w14:paraId="696FB5A4"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lastRenderedPageBreak/>
              <w:t>30</w:t>
            </w:r>
          </w:p>
        </w:tc>
      </w:tr>
      <w:tr w:rsidR="00931BB4" w:rsidRPr="00431329" w14:paraId="383224ED" w14:textId="77777777" w:rsidTr="00602063">
        <w:trPr>
          <w:trHeight w:val="20"/>
        </w:trPr>
        <w:tc>
          <w:tcPr>
            <w:tcW w:w="557" w:type="pct"/>
            <w:vAlign w:val="center"/>
          </w:tcPr>
          <w:p w14:paraId="53FFBC1C"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团队维度</w:t>
            </w:r>
          </w:p>
        </w:tc>
        <w:tc>
          <w:tcPr>
            <w:tcW w:w="4114" w:type="pct"/>
            <w:vAlign w:val="center"/>
          </w:tcPr>
          <w:p w14:paraId="14E0589D"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1.团队的组成原则与过程是否科学合理；团队是否具有支撑项目成长的知识、技术和经验；是否有明确的使命愿景。</w:t>
            </w:r>
          </w:p>
          <w:p w14:paraId="7DB43BB9"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2.团队的组织构架、人员配置、分工协作、能力结构、专业结构、合作机制、激励制度等的合理性情况。</w:t>
            </w:r>
          </w:p>
          <w:p w14:paraId="06642D5C"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3.团队与项目关系的真实性、紧密性情况；对项目的各项投入情况；实现提出和解决科学问题的可能性情况。</w:t>
            </w:r>
          </w:p>
          <w:p w14:paraId="4C2CCD5B"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4.支撑项目发展的合作伙伴等外部资源的使用以及与项目关系的情况。</w:t>
            </w:r>
          </w:p>
        </w:tc>
        <w:tc>
          <w:tcPr>
            <w:tcW w:w="329" w:type="pct"/>
            <w:vAlign w:val="center"/>
          </w:tcPr>
          <w:p w14:paraId="6DCEF8F8"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20</w:t>
            </w:r>
          </w:p>
        </w:tc>
      </w:tr>
      <w:tr w:rsidR="00931BB4" w:rsidRPr="00431329" w14:paraId="2ED25D31" w14:textId="77777777" w:rsidTr="00602063">
        <w:trPr>
          <w:trHeight w:val="20"/>
        </w:trPr>
        <w:tc>
          <w:tcPr>
            <w:tcW w:w="557" w:type="pct"/>
            <w:vAlign w:val="center"/>
          </w:tcPr>
          <w:p w14:paraId="76BF620D"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社会价值维度</w:t>
            </w:r>
          </w:p>
        </w:tc>
        <w:tc>
          <w:tcPr>
            <w:tcW w:w="4114" w:type="pct"/>
            <w:vAlign w:val="center"/>
          </w:tcPr>
          <w:p w14:paraId="27217147"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1.项目提出的问题能够反映人民重大健康关切、社会民生福祉与需求、符合医药健康发展趋势。</w:t>
            </w:r>
          </w:p>
          <w:p w14:paraId="490381A4" w14:textId="77777777" w:rsidR="00931BB4" w:rsidRPr="00431329" w:rsidRDefault="00931BB4" w:rsidP="00602063">
            <w:pPr>
              <w:jc w:val="left"/>
              <w:rPr>
                <w:rFonts w:ascii="仿宋" w:eastAsia="仿宋" w:hAnsi="仿宋" w:cs="仿宋_GB2312"/>
                <w:sz w:val="21"/>
                <w:szCs w:val="21"/>
              </w:rPr>
            </w:pPr>
            <w:r w:rsidRPr="00431329">
              <w:rPr>
                <w:rFonts w:ascii="仿宋" w:eastAsia="仿宋" w:hAnsi="仿宋" w:cs="仿宋_GB2312" w:hint="eastAsia"/>
                <w:sz w:val="21"/>
                <w:szCs w:val="21"/>
              </w:rPr>
              <w:t>2.项目对科技发展、关键技术进步有一定的实际意义。</w:t>
            </w:r>
          </w:p>
        </w:tc>
        <w:tc>
          <w:tcPr>
            <w:tcW w:w="329" w:type="pct"/>
            <w:vAlign w:val="center"/>
          </w:tcPr>
          <w:p w14:paraId="26914A0B" w14:textId="77777777" w:rsidR="00931BB4" w:rsidRPr="00431329" w:rsidRDefault="00931BB4" w:rsidP="00602063">
            <w:pPr>
              <w:jc w:val="center"/>
              <w:rPr>
                <w:rFonts w:ascii="仿宋" w:eastAsia="仿宋" w:hAnsi="仿宋" w:cs="仿宋_GB2312"/>
                <w:sz w:val="21"/>
                <w:szCs w:val="21"/>
              </w:rPr>
            </w:pPr>
            <w:r w:rsidRPr="00431329">
              <w:rPr>
                <w:rFonts w:ascii="仿宋" w:eastAsia="仿宋" w:hAnsi="仿宋" w:cs="仿宋_GB2312" w:hint="eastAsia"/>
                <w:sz w:val="21"/>
                <w:szCs w:val="21"/>
              </w:rPr>
              <w:t>10</w:t>
            </w:r>
          </w:p>
        </w:tc>
      </w:tr>
    </w:tbl>
    <w:p w14:paraId="6E32242F" w14:textId="77777777" w:rsidR="0033167A" w:rsidRDefault="0033167A">
      <w:pPr>
        <w:rPr>
          <w:rFonts w:hint="eastAsia"/>
        </w:rPr>
      </w:pPr>
    </w:p>
    <w:sectPr w:rsidR="0033167A" w:rsidSect="00C370E0">
      <w:pgSz w:w="16838" w:h="11906" w:orient="landscape"/>
      <w:pgMar w:top="1985" w:right="1474" w:bottom="2098" w:left="1588"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B4"/>
    <w:rsid w:val="0033167A"/>
    <w:rsid w:val="0093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4BAE"/>
  <w15:chartTrackingRefBased/>
  <w15:docId w15:val="{1B423B0F-D321-4DAD-82E0-4639BD8F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仿宋_GBK" w:hAnsi="Times New Roman" w:cs="Arial"/>
        <w:color w:val="333333"/>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B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31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Ge</dc:creator>
  <cp:keywords/>
  <dc:description/>
  <cp:lastModifiedBy>Zhiwei Ge</cp:lastModifiedBy>
  <cp:revision>1</cp:revision>
  <dcterms:created xsi:type="dcterms:W3CDTF">2023-06-20T09:17:00Z</dcterms:created>
  <dcterms:modified xsi:type="dcterms:W3CDTF">2023-06-20T09:18:00Z</dcterms:modified>
</cp:coreProperties>
</file>